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inorEastAsia"/>
          <w:b/>
          <w:bCs/>
          <w:sz w:val="36"/>
          <w:szCs w:val="36"/>
          <w:highlight w:val="none"/>
          <w:lang w:val="en-US" w:eastAsia="zh-CN"/>
        </w:rPr>
      </w:pPr>
      <w:r>
        <w:rPr>
          <w:rFonts w:hint="default" w:ascii="Times New Roman" w:hAnsi="Times New Roman" w:cs="Times New Roman" w:eastAsiaTheme="minorEastAsia"/>
          <w:b/>
          <w:bCs/>
          <w:sz w:val="36"/>
          <w:szCs w:val="36"/>
          <w:highlight w:val="none"/>
          <w:lang w:val="en-US" w:eastAsia="zh-CN"/>
        </w:rPr>
        <w:t>招标文件发售登记表</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3"/>
        <w:gridCol w:w="1700"/>
        <w:gridCol w:w="4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招标项目名称</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color w:val="auto"/>
                <w:sz w:val="24"/>
                <w:szCs w:val="24"/>
                <w:highlight w:val="none"/>
                <w:lang w:eastAsia="zh-CN"/>
              </w:rPr>
              <w:t>青海省交通建设工程有限公司韵家口镇小寨新村五期项目标段一商砼采购项目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招标项目编号</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QHHYZB202</w:t>
            </w:r>
            <w:r>
              <w:rPr>
                <w:rFonts w:hint="eastAsia" w:ascii="Times New Roman" w:hAnsi="Times New Roman" w:cs="Times New Roman" w:eastAsiaTheme="minorEastAsia"/>
                <w:sz w:val="24"/>
                <w:szCs w:val="24"/>
                <w:highlight w:val="none"/>
                <w:vertAlign w:val="baseline"/>
                <w:lang w:val="en-US" w:eastAsia="zh-CN"/>
              </w:rPr>
              <w:t>20</w:t>
            </w:r>
            <w:r>
              <w:rPr>
                <w:rFonts w:hint="eastAsia" w:ascii="Times New Roman" w:hAnsi="Times New Roman" w:cs="Times New Roman"/>
                <w:sz w:val="24"/>
                <w:szCs w:val="24"/>
                <w:highlight w:val="none"/>
                <w:vertAlign w:val="baseline"/>
                <w:lang w:val="en-US" w:eastAsia="zh-CN"/>
              </w:rPr>
              <w:t>6009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规定发售地点</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eastAsia" w:ascii="Times New Roman" w:hAnsi="Times New Roman" w:cs="Times New Roman" w:eastAsiaTheme="minorEastAsia"/>
                <w:sz w:val="24"/>
                <w:szCs w:val="24"/>
                <w:highlight w:val="none"/>
                <w:vertAlign w:val="baseline"/>
                <w:lang w:val="en-US" w:eastAsia="zh-CN"/>
              </w:rPr>
              <w:t>青海宏远工程咨询管理有限公司（西宁市五四西路15号五楼）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规定发售时间</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eastAsia" w:ascii="Times New Roman" w:hAnsi="Times New Roman" w:cs="Times New Roman" w:eastAsiaTheme="minorEastAsia"/>
                <w:sz w:val="24"/>
                <w:szCs w:val="24"/>
                <w:highlight w:val="none"/>
                <w:vertAlign w:val="baseline"/>
                <w:lang w:val="en-US" w:eastAsia="zh-CN"/>
              </w:rPr>
              <w:t>2022</w:t>
            </w:r>
            <w:r>
              <w:rPr>
                <w:rFonts w:hint="eastAsia" w:ascii="Times New Roman" w:hAnsi="Times New Roman" w:cs="Times New Roman" w:eastAsiaTheme="minorEastAsia"/>
                <w:sz w:val="24"/>
                <w:szCs w:val="24"/>
                <w:highlight w:val="none"/>
                <w:vertAlign w:val="baseline"/>
                <w:lang w:val="zh-CN" w:eastAsia="zh-CN"/>
              </w:rPr>
              <w:t>年</w:t>
            </w:r>
            <w:r>
              <w:rPr>
                <w:rFonts w:hint="eastAsia" w:ascii="Times New Roman" w:hAnsi="Times New Roman" w:cs="Times New Roman" w:eastAsiaTheme="minorEastAsia"/>
                <w:sz w:val="24"/>
                <w:szCs w:val="24"/>
                <w:highlight w:val="none"/>
                <w:vertAlign w:val="baseline"/>
                <w:lang w:val="en-US" w:eastAsia="zh-CN"/>
              </w:rPr>
              <w:t>0</w:t>
            </w:r>
            <w:r>
              <w:rPr>
                <w:rFonts w:hint="eastAsia" w:ascii="Times New Roman" w:hAnsi="Times New Roman" w:cs="Times New Roman"/>
                <w:sz w:val="24"/>
                <w:szCs w:val="24"/>
                <w:highlight w:val="none"/>
                <w:vertAlign w:val="baseline"/>
                <w:lang w:val="en-US" w:eastAsia="zh-CN"/>
              </w:rPr>
              <w:t>6</w:t>
            </w:r>
            <w:r>
              <w:rPr>
                <w:rFonts w:hint="eastAsia" w:ascii="Times New Roman" w:hAnsi="Times New Roman" w:cs="Times New Roman" w:eastAsiaTheme="minorEastAsia"/>
                <w:sz w:val="24"/>
                <w:szCs w:val="24"/>
                <w:highlight w:val="none"/>
                <w:vertAlign w:val="baseline"/>
                <w:lang w:val="zh-CN" w:eastAsia="zh-CN"/>
              </w:rPr>
              <w:t>月</w:t>
            </w:r>
            <w:r>
              <w:rPr>
                <w:rFonts w:hint="eastAsia" w:ascii="Times New Roman" w:hAnsi="Times New Roman" w:cs="Times New Roman"/>
                <w:sz w:val="24"/>
                <w:szCs w:val="24"/>
                <w:highlight w:val="none"/>
                <w:vertAlign w:val="baseline"/>
                <w:lang w:val="en-US" w:eastAsia="zh-CN"/>
              </w:rPr>
              <w:t>20</w:t>
            </w:r>
            <w:r>
              <w:rPr>
                <w:rFonts w:hint="eastAsia" w:ascii="Times New Roman" w:hAnsi="Times New Roman" w:cs="Times New Roman" w:eastAsiaTheme="minorEastAsia"/>
                <w:sz w:val="24"/>
                <w:szCs w:val="24"/>
                <w:highlight w:val="none"/>
                <w:vertAlign w:val="baseline"/>
                <w:lang w:val="zh-CN" w:eastAsia="zh-CN"/>
              </w:rPr>
              <w:t>日至</w:t>
            </w:r>
            <w:r>
              <w:rPr>
                <w:rFonts w:hint="eastAsia" w:ascii="Times New Roman" w:hAnsi="Times New Roman" w:cs="Times New Roman" w:eastAsiaTheme="minorEastAsia"/>
                <w:sz w:val="24"/>
                <w:szCs w:val="24"/>
                <w:highlight w:val="none"/>
                <w:vertAlign w:val="baseline"/>
                <w:lang w:val="en-US" w:eastAsia="zh-CN"/>
              </w:rPr>
              <w:t>2022</w:t>
            </w:r>
            <w:r>
              <w:rPr>
                <w:rFonts w:hint="eastAsia" w:ascii="Times New Roman" w:hAnsi="Times New Roman" w:cs="Times New Roman" w:eastAsiaTheme="minorEastAsia"/>
                <w:sz w:val="24"/>
                <w:szCs w:val="24"/>
                <w:highlight w:val="none"/>
                <w:vertAlign w:val="baseline"/>
                <w:lang w:val="zh-CN" w:eastAsia="zh-CN"/>
              </w:rPr>
              <w:t>年</w:t>
            </w:r>
            <w:r>
              <w:rPr>
                <w:rFonts w:hint="eastAsia" w:ascii="Times New Roman" w:hAnsi="Times New Roman" w:cs="Times New Roman" w:eastAsiaTheme="minorEastAsia"/>
                <w:sz w:val="24"/>
                <w:szCs w:val="24"/>
                <w:highlight w:val="none"/>
                <w:vertAlign w:val="baseline"/>
                <w:lang w:val="en-US" w:eastAsia="zh-CN"/>
              </w:rPr>
              <w:t>0</w:t>
            </w:r>
            <w:r>
              <w:rPr>
                <w:rFonts w:hint="eastAsia" w:ascii="Times New Roman" w:hAnsi="Times New Roman" w:cs="Times New Roman"/>
                <w:sz w:val="24"/>
                <w:szCs w:val="24"/>
                <w:highlight w:val="none"/>
                <w:vertAlign w:val="baseline"/>
                <w:lang w:val="en-US" w:eastAsia="zh-CN"/>
              </w:rPr>
              <w:t>6</w:t>
            </w:r>
            <w:r>
              <w:rPr>
                <w:rFonts w:hint="eastAsia" w:ascii="Times New Roman" w:hAnsi="Times New Roman" w:cs="Times New Roman" w:eastAsiaTheme="minorEastAsia"/>
                <w:sz w:val="24"/>
                <w:szCs w:val="24"/>
                <w:highlight w:val="none"/>
                <w:vertAlign w:val="baseline"/>
                <w:lang w:val="zh-CN" w:eastAsia="zh-CN"/>
              </w:rPr>
              <w:t>月</w:t>
            </w:r>
            <w:r>
              <w:rPr>
                <w:rFonts w:hint="eastAsia" w:ascii="Times New Roman" w:hAnsi="Times New Roman" w:cs="Times New Roman"/>
                <w:sz w:val="24"/>
                <w:szCs w:val="24"/>
                <w:highlight w:val="none"/>
                <w:vertAlign w:val="baseline"/>
                <w:lang w:val="en-US" w:eastAsia="zh-CN"/>
              </w:rPr>
              <w:t>23</w:t>
            </w:r>
            <w:r>
              <w:rPr>
                <w:rFonts w:hint="eastAsia" w:ascii="Times New Roman" w:hAnsi="Times New Roman" w:cs="Times New Roman" w:eastAsiaTheme="minorEastAsia"/>
                <w:sz w:val="24"/>
                <w:szCs w:val="24"/>
                <w:highlight w:val="none"/>
                <w:vertAlign w:val="baseline"/>
                <w:lang w:val="zh-CN" w:eastAsia="zh-CN"/>
              </w:rPr>
              <w:t>日，每日上午</w:t>
            </w:r>
            <w:r>
              <w:rPr>
                <w:rFonts w:hint="eastAsia" w:ascii="Times New Roman" w:hAnsi="Times New Roman" w:cs="Times New Roman" w:eastAsiaTheme="minorEastAsia"/>
                <w:sz w:val="24"/>
                <w:szCs w:val="24"/>
                <w:highlight w:val="none"/>
                <w:vertAlign w:val="baseline"/>
                <w:lang w:val="en-US" w:eastAsia="zh-CN"/>
              </w:rPr>
              <w:t>08</w:t>
            </w:r>
            <w:r>
              <w:rPr>
                <w:rFonts w:hint="eastAsia" w:ascii="Times New Roman" w:hAnsi="Times New Roman" w:cs="Times New Roman" w:eastAsiaTheme="minorEastAsia"/>
                <w:sz w:val="24"/>
                <w:szCs w:val="24"/>
                <w:highlight w:val="none"/>
                <w:vertAlign w:val="baseline"/>
                <w:lang w:val="zh-CN" w:eastAsia="zh-CN"/>
              </w:rPr>
              <w:t>时</w:t>
            </w:r>
            <w:r>
              <w:rPr>
                <w:rFonts w:hint="eastAsia" w:ascii="Times New Roman" w:hAnsi="Times New Roman" w:cs="Times New Roman" w:eastAsiaTheme="minorEastAsia"/>
                <w:sz w:val="24"/>
                <w:szCs w:val="24"/>
                <w:highlight w:val="none"/>
                <w:vertAlign w:val="baseline"/>
                <w:lang w:val="en-US" w:eastAsia="zh-CN"/>
              </w:rPr>
              <w:t>30分</w:t>
            </w:r>
            <w:r>
              <w:rPr>
                <w:rFonts w:hint="eastAsia" w:ascii="Times New Roman" w:hAnsi="Times New Roman" w:cs="Times New Roman" w:eastAsiaTheme="minorEastAsia"/>
                <w:sz w:val="24"/>
                <w:szCs w:val="24"/>
                <w:highlight w:val="none"/>
                <w:vertAlign w:val="baseline"/>
                <w:lang w:val="zh-CN" w:eastAsia="zh-CN"/>
              </w:rPr>
              <w:t>至</w:t>
            </w:r>
            <w:r>
              <w:rPr>
                <w:rFonts w:hint="eastAsia" w:ascii="Times New Roman" w:hAnsi="Times New Roman" w:cs="Times New Roman" w:eastAsiaTheme="minorEastAsia"/>
                <w:sz w:val="24"/>
                <w:szCs w:val="24"/>
                <w:highlight w:val="none"/>
                <w:vertAlign w:val="baseline"/>
                <w:lang w:val="en-US" w:eastAsia="zh-CN"/>
              </w:rPr>
              <w:t>12</w:t>
            </w:r>
            <w:r>
              <w:rPr>
                <w:rFonts w:hint="eastAsia" w:ascii="Times New Roman" w:hAnsi="Times New Roman" w:cs="Times New Roman" w:eastAsiaTheme="minorEastAsia"/>
                <w:sz w:val="24"/>
                <w:szCs w:val="24"/>
                <w:highlight w:val="none"/>
                <w:vertAlign w:val="baseline"/>
                <w:lang w:val="zh-CN" w:eastAsia="zh-CN"/>
              </w:rPr>
              <w:t>时</w:t>
            </w:r>
            <w:r>
              <w:rPr>
                <w:rFonts w:hint="eastAsia" w:ascii="Times New Roman" w:hAnsi="Times New Roman" w:cs="Times New Roman" w:eastAsiaTheme="minorEastAsia"/>
                <w:sz w:val="24"/>
                <w:szCs w:val="24"/>
                <w:highlight w:val="none"/>
                <w:vertAlign w:val="baseline"/>
                <w:lang w:val="en-US" w:eastAsia="zh-CN"/>
              </w:rPr>
              <w:t>00分</w:t>
            </w:r>
            <w:r>
              <w:rPr>
                <w:rFonts w:hint="eastAsia" w:ascii="Times New Roman" w:hAnsi="Times New Roman" w:cs="Times New Roman" w:eastAsiaTheme="minorEastAsia"/>
                <w:sz w:val="24"/>
                <w:szCs w:val="24"/>
                <w:highlight w:val="none"/>
                <w:vertAlign w:val="baseline"/>
                <w:lang w:val="zh-CN" w:eastAsia="zh-CN"/>
              </w:rPr>
              <w:t>，下午</w:t>
            </w:r>
            <w:r>
              <w:rPr>
                <w:rFonts w:hint="eastAsia" w:ascii="Times New Roman" w:hAnsi="Times New Roman" w:cs="Times New Roman" w:eastAsiaTheme="minorEastAsia"/>
                <w:sz w:val="24"/>
                <w:szCs w:val="24"/>
                <w:highlight w:val="none"/>
                <w:vertAlign w:val="baseline"/>
                <w:lang w:val="en-US" w:eastAsia="zh-CN"/>
              </w:rPr>
              <w:t>14</w:t>
            </w:r>
            <w:r>
              <w:rPr>
                <w:rFonts w:hint="eastAsia" w:ascii="Times New Roman" w:hAnsi="Times New Roman" w:cs="Times New Roman" w:eastAsiaTheme="minorEastAsia"/>
                <w:sz w:val="24"/>
                <w:szCs w:val="24"/>
                <w:highlight w:val="none"/>
                <w:vertAlign w:val="baseline"/>
                <w:lang w:val="zh-CN" w:eastAsia="zh-CN"/>
              </w:rPr>
              <w:t>时</w:t>
            </w:r>
            <w:r>
              <w:rPr>
                <w:rFonts w:hint="eastAsia" w:ascii="Times New Roman" w:hAnsi="Times New Roman" w:cs="Times New Roman" w:eastAsiaTheme="minorEastAsia"/>
                <w:sz w:val="24"/>
                <w:szCs w:val="24"/>
                <w:highlight w:val="none"/>
                <w:vertAlign w:val="baseline"/>
                <w:lang w:val="en-US" w:eastAsia="zh-CN"/>
              </w:rPr>
              <w:t>0</w:t>
            </w:r>
            <w:bookmarkStart w:id="0" w:name="_GoBack"/>
            <w:bookmarkEnd w:id="0"/>
            <w:r>
              <w:rPr>
                <w:rFonts w:hint="eastAsia" w:ascii="Times New Roman" w:hAnsi="Times New Roman" w:cs="Times New Roman" w:eastAsiaTheme="minorEastAsia"/>
                <w:sz w:val="24"/>
                <w:szCs w:val="24"/>
                <w:highlight w:val="none"/>
                <w:vertAlign w:val="baseline"/>
                <w:lang w:val="en-US" w:eastAsia="zh-CN"/>
              </w:rPr>
              <w:t>0分</w:t>
            </w:r>
            <w:r>
              <w:rPr>
                <w:rFonts w:hint="eastAsia" w:ascii="Times New Roman" w:hAnsi="Times New Roman" w:cs="Times New Roman" w:eastAsiaTheme="minorEastAsia"/>
                <w:sz w:val="24"/>
                <w:szCs w:val="24"/>
                <w:highlight w:val="none"/>
                <w:vertAlign w:val="baseline"/>
                <w:lang w:val="zh-CN" w:eastAsia="zh-CN"/>
              </w:rPr>
              <w:t>至</w:t>
            </w:r>
            <w:r>
              <w:rPr>
                <w:rFonts w:hint="eastAsia" w:ascii="Times New Roman" w:hAnsi="Times New Roman" w:cs="Times New Roman" w:eastAsiaTheme="minorEastAsia"/>
                <w:sz w:val="24"/>
                <w:szCs w:val="24"/>
                <w:highlight w:val="none"/>
                <w:vertAlign w:val="baseline"/>
                <w:lang w:val="en-US" w:eastAsia="zh-CN"/>
              </w:rPr>
              <w:t>17</w:t>
            </w:r>
            <w:r>
              <w:rPr>
                <w:rFonts w:hint="eastAsia" w:ascii="Times New Roman" w:hAnsi="Times New Roman" w:cs="Times New Roman" w:eastAsiaTheme="minorEastAsia"/>
                <w:sz w:val="24"/>
                <w:szCs w:val="24"/>
                <w:highlight w:val="none"/>
                <w:vertAlign w:val="baseline"/>
                <w:lang w:val="zh-CN" w:eastAsia="zh-CN"/>
              </w:rPr>
              <w:t>时</w:t>
            </w:r>
            <w:r>
              <w:rPr>
                <w:rFonts w:hint="eastAsia" w:ascii="Times New Roman" w:hAnsi="Times New Roman" w:cs="Times New Roman" w:eastAsiaTheme="minorEastAsia"/>
                <w:sz w:val="24"/>
                <w:szCs w:val="24"/>
                <w:highlight w:val="none"/>
                <w:vertAlign w:val="baseline"/>
                <w:lang w:val="en-US" w:eastAsia="zh-CN"/>
              </w:rPr>
              <w:t>30分</w:t>
            </w:r>
            <w:r>
              <w:rPr>
                <w:rFonts w:hint="eastAsia" w:ascii="Times New Roman" w:hAnsi="Times New Roman" w:cs="Times New Roman" w:eastAsiaTheme="minorEastAsia"/>
                <w:sz w:val="24"/>
                <w:szCs w:val="24"/>
                <w:highlight w:val="none"/>
                <w:vertAlign w:val="baseline"/>
                <w:lang w:val="zh-CN" w:eastAsia="zh-CN"/>
              </w:rPr>
              <w:t>（北京时间，下同）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投标人名称</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纳税人识别号</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投标人地址</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法定代表人</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电子邮箱</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Merge w:val="restart"/>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投标人购买人</w:t>
            </w:r>
          </w:p>
        </w:tc>
        <w:tc>
          <w:tcPr>
            <w:tcW w:w="1700"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姓</w:t>
            </w:r>
            <w:r>
              <w:rPr>
                <w:rFonts w:hint="eastAsia" w:ascii="Times New Roman" w:hAnsi="Times New Roman" w:cs="Times New Roman"/>
                <w:sz w:val="24"/>
                <w:szCs w:val="24"/>
                <w:highlight w:val="none"/>
                <w:vertAlign w:val="baseline"/>
                <w:lang w:val="en-US" w:eastAsia="zh-CN"/>
              </w:rPr>
              <w:t xml:space="preserve">  </w:t>
            </w:r>
            <w:r>
              <w:rPr>
                <w:rFonts w:hint="default" w:ascii="Times New Roman" w:hAnsi="Times New Roman" w:cs="Times New Roman" w:eastAsiaTheme="minorEastAsia"/>
                <w:sz w:val="24"/>
                <w:szCs w:val="24"/>
                <w:highlight w:val="none"/>
                <w:vertAlign w:val="baseline"/>
                <w:lang w:val="en-US" w:eastAsia="zh-CN"/>
              </w:rPr>
              <w:t>名</w:t>
            </w:r>
          </w:p>
        </w:tc>
        <w:tc>
          <w:tcPr>
            <w:tcW w:w="4745" w:type="dxa"/>
            <w:vAlign w:val="center"/>
          </w:tcPr>
          <w:p>
            <w:pPr>
              <w:jc w:val="both"/>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Merge w:val="continue"/>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c>
          <w:tcPr>
            <w:tcW w:w="1700"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身份证号码</w:t>
            </w:r>
          </w:p>
        </w:tc>
        <w:tc>
          <w:tcPr>
            <w:tcW w:w="4745" w:type="dxa"/>
            <w:vAlign w:val="center"/>
          </w:tcPr>
          <w:p>
            <w:pPr>
              <w:jc w:val="both"/>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Merge w:val="continue"/>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c>
          <w:tcPr>
            <w:tcW w:w="1700"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固定电话</w:t>
            </w:r>
          </w:p>
        </w:tc>
        <w:tc>
          <w:tcPr>
            <w:tcW w:w="4745" w:type="dxa"/>
            <w:vAlign w:val="center"/>
          </w:tcPr>
          <w:p>
            <w:pPr>
              <w:jc w:val="both"/>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Merge w:val="continue"/>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c>
          <w:tcPr>
            <w:tcW w:w="1700"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手机号码</w:t>
            </w:r>
          </w:p>
        </w:tc>
        <w:tc>
          <w:tcPr>
            <w:tcW w:w="4745" w:type="dxa"/>
            <w:vAlign w:val="center"/>
          </w:tcPr>
          <w:p>
            <w:pPr>
              <w:jc w:val="both"/>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Merge w:val="continue"/>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c>
          <w:tcPr>
            <w:tcW w:w="1700"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电子邮箱</w:t>
            </w:r>
          </w:p>
        </w:tc>
        <w:tc>
          <w:tcPr>
            <w:tcW w:w="4745" w:type="dxa"/>
            <w:vAlign w:val="center"/>
          </w:tcPr>
          <w:p>
            <w:pPr>
              <w:jc w:val="both"/>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83"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投标标段</w:t>
            </w:r>
          </w:p>
        </w:tc>
        <w:tc>
          <w:tcPr>
            <w:tcW w:w="4745"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购买时间</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eastAsia" w:ascii="Times New Roman" w:hAnsi="Times New Roman" w:cs="Times New Roman"/>
                <w:sz w:val="24"/>
                <w:szCs w:val="24"/>
                <w:highlight w:val="none"/>
                <w:vertAlign w:val="baseline"/>
                <w:lang w:val="en-US" w:eastAsia="zh-CN"/>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3" w:type="dxa"/>
            <w:vAlign w:val="center"/>
          </w:tcPr>
          <w:p>
            <w:pPr>
              <w:jc w:val="center"/>
              <w:rPr>
                <w:rFonts w:hint="default" w:ascii="Times New Roman" w:hAnsi="Times New Roman" w:cs="Times New Roman" w:eastAsiaTheme="minorEastAsia"/>
                <w:sz w:val="24"/>
                <w:szCs w:val="24"/>
                <w:highlight w:val="none"/>
                <w:vertAlign w:val="baseline"/>
                <w:lang w:val="en-US" w:eastAsia="zh-CN"/>
              </w:rPr>
            </w:pPr>
            <w:r>
              <w:rPr>
                <w:rFonts w:hint="default" w:ascii="Times New Roman" w:hAnsi="Times New Roman" w:cs="Times New Roman" w:eastAsiaTheme="minorEastAsia"/>
                <w:sz w:val="24"/>
                <w:szCs w:val="24"/>
                <w:highlight w:val="none"/>
                <w:vertAlign w:val="baseline"/>
                <w:lang w:val="en-US" w:eastAsia="zh-CN"/>
              </w:rPr>
              <w:t>发售人</w:t>
            </w:r>
          </w:p>
        </w:tc>
        <w:tc>
          <w:tcPr>
            <w:tcW w:w="6445" w:type="dxa"/>
            <w:gridSpan w:val="2"/>
            <w:vAlign w:val="center"/>
          </w:tcPr>
          <w:p>
            <w:pPr>
              <w:jc w:val="center"/>
              <w:rPr>
                <w:rFonts w:hint="default" w:ascii="Times New Roman" w:hAnsi="Times New Roman" w:cs="Times New Roman" w:eastAsiaTheme="minorEastAsia"/>
                <w:sz w:val="24"/>
                <w:szCs w:val="24"/>
                <w:highlight w:val="none"/>
                <w:vertAlign w:val="baseline"/>
                <w:lang w:val="en-US" w:eastAsia="zh-CN"/>
              </w:rPr>
            </w:pPr>
          </w:p>
        </w:tc>
      </w:tr>
    </w:tbl>
    <w:p>
      <w:pPr>
        <w:rPr>
          <w:rFonts w:hint="default" w:ascii="Times New Roman" w:hAnsi="Times New Roman" w:cs="Times New Roman" w:eastAsiaTheme="minorEastAsia"/>
          <w:sz w:val="28"/>
          <w:szCs w:val="28"/>
          <w:highlight w:val="none"/>
          <w:lang w:val="en-US" w:eastAsia="zh-CN"/>
        </w:rPr>
      </w:pPr>
    </w:p>
    <w:sectPr>
      <w:footnotePr>
        <w:numFmt w:val="decimal"/>
      </w:footnotePr>
      <w:pgSz w:w="11906" w:h="16838"/>
      <w:pgMar w:top="1440" w:right="1797" w:bottom="1440" w:left="1797" w:header="851" w:footer="850" w:gutter="0"/>
      <w:cols w:space="0" w:num="1"/>
      <w:rtlGutter w:val="0"/>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D33CEB"/>
    <w:multiLevelType w:val="multilevel"/>
    <w:tmpl w:val="5FD33CEB"/>
    <w:lvl w:ilvl="0" w:tentative="0">
      <w:start w:val="1"/>
      <w:numFmt w:val="chineseCounting"/>
      <w:suff w:val="space"/>
      <w:lvlText w:val="第%1章"/>
      <w:lvlJc w:val="left"/>
      <w:pPr>
        <w:ind w:left="425" w:leftChars="0" w:hanging="425" w:firstLineChars="0"/>
      </w:pPr>
      <w:rPr>
        <w:rFonts w:hint="eastAsia" w:ascii="Times New Roman" w:hAnsi="Times New Roman" w:eastAsia="黑体" w:cs="宋体"/>
        <w:sz w:val="36"/>
      </w:rPr>
    </w:lvl>
    <w:lvl w:ilvl="1" w:tentative="0">
      <w:start w:val="1"/>
      <w:numFmt w:val="decimal"/>
      <w:suff w:val="space"/>
      <w:lvlText w:val="%2."/>
      <w:lvlJc w:val="left"/>
      <w:pPr>
        <w:ind w:left="567" w:leftChars="0" w:hanging="567" w:firstLineChars="0"/>
      </w:pPr>
      <w:rPr>
        <w:rFonts w:hint="eastAsia" w:ascii="Times New Roman" w:hAnsi="Times New Roman" w:eastAsia="宋体" w:cs="宋体"/>
        <w:sz w:val="28"/>
      </w:rPr>
    </w:lvl>
    <w:lvl w:ilvl="2" w:tentative="0">
      <w:start w:val="1"/>
      <w:numFmt w:val="decimal"/>
      <w:pStyle w:val="4"/>
      <w:suff w:val="space"/>
      <w:lvlText w:val="%2.%3"/>
      <w:lvlJc w:val="left"/>
      <w:pPr>
        <w:tabs>
          <w:tab w:val="left" w:pos="0"/>
        </w:tabs>
        <w:ind w:left="420" w:leftChars="0" w:hanging="380" w:firstLineChars="0"/>
      </w:pPr>
      <w:rPr>
        <w:rFonts w:hint="eastAsia" w:ascii="Times New Roman" w:hAnsi="Times New Roman" w:eastAsia="宋体" w:cs="宋体"/>
        <w:sz w:val="24"/>
      </w:rPr>
    </w:lvl>
    <w:lvl w:ilvl="3" w:tentative="0">
      <w:start w:val="1"/>
      <w:numFmt w:val="decimal"/>
      <w:suff w:val="space"/>
      <w:lvlText w:val="%2.%3.%4"/>
      <w:lvlJc w:val="left"/>
      <w:pPr>
        <w:ind w:left="850" w:leftChars="0" w:hanging="430" w:firstLineChars="0"/>
      </w:pPr>
      <w:rPr>
        <w:rFonts w:hint="eastAsia" w:ascii="Times New Roman" w:hAnsi="Times New Roman" w:eastAsia="宋体" w:cs="宋体"/>
      </w:rPr>
    </w:lvl>
    <w:lvl w:ilvl="4" w:tentative="0">
      <w:start w:val="1"/>
      <w:numFmt w:val="decimal"/>
      <w:suff w:val="space"/>
      <w:lvlText w:val="（%5）"/>
      <w:lvlJc w:val="left"/>
      <w:pPr>
        <w:ind w:left="991" w:leftChars="0" w:hanging="991" w:firstLineChars="0"/>
      </w:pPr>
      <w:rPr>
        <w:rFonts w:hint="eastAsia" w:ascii="Times New Roman" w:hAnsi="Times New Roman" w:eastAsia="宋体" w:cs="宋体"/>
      </w:rPr>
    </w:lvl>
    <w:lvl w:ilvl="5" w:tentative="0">
      <w:start w:val="1"/>
      <w:numFmt w:val="decimal"/>
      <w:lvlText w:val="%1.%2.%3.%4.%5.%6."/>
      <w:lvlJc w:val="left"/>
      <w:pPr>
        <w:ind w:left="1134" w:leftChars="0" w:hanging="1134" w:firstLineChars="0"/>
      </w:pPr>
      <w:rPr>
        <w:rFonts w:hint="eastAsia"/>
      </w:rPr>
    </w:lvl>
    <w:lvl w:ilvl="6" w:tentative="0">
      <w:start w:val="1"/>
      <w:numFmt w:val="decimal"/>
      <w:lvlText w:val="%1.%2.%3.%4.%5.%6.%7."/>
      <w:lvlJc w:val="left"/>
      <w:pPr>
        <w:ind w:left="1275" w:leftChars="0" w:hanging="1275" w:firstLineChars="0"/>
      </w:pPr>
      <w:rPr>
        <w:rFonts w:hint="eastAsia"/>
      </w:rPr>
    </w:lvl>
    <w:lvl w:ilvl="7" w:tentative="0">
      <w:start w:val="1"/>
      <w:numFmt w:val="decimal"/>
      <w:lvlText w:val="%1.%2.%3.%4.%5.%6.%7.%8."/>
      <w:lvlJc w:val="left"/>
      <w:pPr>
        <w:ind w:left="1418" w:leftChars="0" w:hanging="1418" w:firstLineChars="0"/>
      </w:pPr>
      <w:rPr>
        <w:rFonts w:hint="eastAsia"/>
      </w:rPr>
    </w:lvl>
    <w:lvl w:ilvl="8" w:tentative="0">
      <w:start w:val="1"/>
      <w:numFmt w:val="decimal"/>
      <w:lvlText w:val="%1.%2.%3.%4.%5.%6.%7.%8.%9."/>
      <w:lvlJc w:val="left"/>
      <w:pPr>
        <w:ind w:left="1558" w:leftChars="0" w:hanging="1558"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lNGE1N2ZjYzNmZDBjNTE1MWNhMTkyYWYyZmZkM2YifQ=="/>
  </w:docVars>
  <w:rsids>
    <w:rsidRoot w:val="7DF54FEA"/>
    <w:rsid w:val="00E412BD"/>
    <w:rsid w:val="01F0050E"/>
    <w:rsid w:val="0644137F"/>
    <w:rsid w:val="106822A7"/>
    <w:rsid w:val="16EA6904"/>
    <w:rsid w:val="1A4521FF"/>
    <w:rsid w:val="1A695E14"/>
    <w:rsid w:val="1BCB7D22"/>
    <w:rsid w:val="1D5C4C6E"/>
    <w:rsid w:val="1ED82D2D"/>
    <w:rsid w:val="205D2C3D"/>
    <w:rsid w:val="23C520B0"/>
    <w:rsid w:val="28FD01D5"/>
    <w:rsid w:val="2BA81A05"/>
    <w:rsid w:val="2E660421"/>
    <w:rsid w:val="326F7215"/>
    <w:rsid w:val="363F63D0"/>
    <w:rsid w:val="371657DD"/>
    <w:rsid w:val="38C865A4"/>
    <w:rsid w:val="3CF25AF7"/>
    <w:rsid w:val="4D3026CA"/>
    <w:rsid w:val="4D3B2C83"/>
    <w:rsid w:val="4E924839"/>
    <w:rsid w:val="52DE34F8"/>
    <w:rsid w:val="577F70B2"/>
    <w:rsid w:val="57C21A4A"/>
    <w:rsid w:val="58092EB9"/>
    <w:rsid w:val="5BFD3468"/>
    <w:rsid w:val="5C6135BB"/>
    <w:rsid w:val="5D1200C6"/>
    <w:rsid w:val="5EC87839"/>
    <w:rsid w:val="65814A5F"/>
    <w:rsid w:val="67363C53"/>
    <w:rsid w:val="67E20C5A"/>
    <w:rsid w:val="6BB7557D"/>
    <w:rsid w:val="6DCF7E73"/>
    <w:rsid w:val="73E410BF"/>
    <w:rsid w:val="741D1C18"/>
    <w:rsid w:val="79B5211D"/>
    <w:rsid w:val="79CF5434"/>
    <w:rsid w:val="7AFF632A"/>
    <w:rsid w:val="7DF54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numPr>
        <w:ilvl w:val="2"/>
        <w:numId w:val="1"/>
      </w:numPr>
      <w:spacing w:line="440" w:lineRule="exact"/>
      <w:ind w:left="420" w:right="0" w:hanging="380" w:firstLineChars="0"/>
      <w:outlineLvl w:val="3"/>
    </w:pPr>
    <w:rPr>
      <w:rFonts w:ascii="Times New Roman" w:hAnsi="Times New Roman" w:eastAsia="黑体" w:cs="Times New Roman"/>
      <w:bCs/>
      <w:sz w:val="24"/>
      <w:szCs w:val="2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kern w:val="0"/>
      <w:sz w:val="20"/>
    </w:rPr>
  </w:style>
  <w:style w:type="paragraph" w:styleId="5">
    <w:name w:val="Body Text"/>
    <w:basedOn w:val="1"/>
    <w:next w:val="1"/>
    <w:qFormat/>
    <w:uiPriority w:val="0"/>
    <w:rPr>
      <w:sz w:val="21"/>
      <w:szCs w:val="21"/>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i/>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209</Words>
  <Characters>243</Characters>
  <Lines>0</Lines>
  <Paragraphs>0</Paragraphs>
  <TotalTime>2</TotalTime>
  <ScaleCrop>false</ScaleCrop>
  <LinksUpToDate>false</LinksUpToDate>
  <CharactersWithSpaces>261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2021-01-12T09:39:00Z</dcterms:created>
  <dc:creator>000</dc:creator>
  <cp:lastModifiedBy>  叶子</cp:lastModifiedBy>
  <cp:lastPrinted>2021-10-20T03:46:00Z</cp:lastPrinted>
  <dcterms:modified xsi:type="dcterms:W3CDTF">2022-06-20T07:55:07Z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9C4BD1A779CF43729A390357E6BE137B</vt:lpwstr>
  </property>
</Properties>
</file>